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6675"/>
      </w:tblGrid>
      <w:tr>
        <w:trPr>
          <w:trHeight w:val="655" w:hRule="atLeast"/>
        </w:trPr>
        <w:tc>
          <w:tcPr>
            <w:tcW w:w="2816" w:type="dxa"/>
            <w:vMerge w:val="restart"/>
          </w:tcPr>
          <w:p>
            <w:pPr>
              <w:pStyle w:val="TableParagraph"/>
              <w:spacing w:before="0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09599" cy="96012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99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7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69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ASSOCIAÇÃO BRASILEIRA DO VEÍCULO ELÉTRICO – ABVE</w:t>
            </w:r>
          </w:p>
        </w:tc>
      </w:tr>
      <w:tr>
        <w:trPr>
          <w:trHeight w:val="868" w:hRule="atLeast"/>
        </w:trPr>
        <w:tc>
          <w:tcPr>
            <w:tcW w:w="2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5" w:type="dxa"/>
          </w:tcPr>
          <w:p>
            <w:pPr>
              <w:pStyle w:val="TableParagraph"/>
              <w:spacing w:before="175"/>
              <w:ind w:left="1992" w:right="1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 DE INSCRIÇÃO</w:t>
            </w:r>
          </w:p>
          <w:p>
            <w:pPr>
              <w:pStyle w:val="TableParagraph"/>
              <w:spacing w:before="121"/>
              <w:ind w:left="1991" w:right="1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Pessoa Jurídica</w:t>
            </w:r>
          </w:p>
        </w:tc>
      </w:tr>
    </w:tbl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spacing w:before="94"/>
        <w:ind w:left="312"/>
      </w:pPr>
      <w:r>
        <w:rPr/>
        <w:t>Pelo presente: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540"/>
        <w:gridCol w:w="1259"/>
        <w:gridCol w:w="899"/>
        <w:gridCol w:w="2519"/>
        <w:gridCol w:w="2339"/>
      </w:tblGrid>
      <w:tr>
        <w:trPr>
          <w:trHeight w:val="330" w:hRule="atLeast"/>
        </w:trPr>
        <w:tc>
          <w:tcPr>
            <w:tcW w:w="9896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Denominação Social</w:t>
            </w:r>
          </w:p>
        </w:tc>
      </w:tr>
      <w:tr>
        <w:trPr>
          <w:trHeight w:val="333" w:hRule="atLeast"/>
        </w:trPr>
        <w:tc>
          <w:tcPr>
            <w:tcW w:w="9896" w:type="dxa"/>
            <w:gridSpan w:val="6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Sede social:</w:t>
            </w:r>
          </w:p>
        </w:tc>
      </w:tr>
      <w:tr>
        <w:trPr>
          <w:trHeight w:val="333" w:hRule="atLeast"/>
        </w:trPr>
        <w:tc>
          <w:tcPr>
            <w:tcW w:w="4139" w:type="dxa"/>
            <w:gridSpan w:val="3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before="43"/>
              <w:ind w:left="73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339" w:type="dxa"/>
          </w:tcPr>
          <w:p>
            <w:pPr>
              <w:pStyle w:val="TableParagraph"/>
              <w:spacing w:before="43"/>
              <w:ind w:left="436"/>
              <w:rPr>
                <w:sz w:val="22"/>
              </w:rPr>
            </w:pPr>
            <w:r>
              <w:rPr>
                <w:sz w:val="22"/>
              </w:rPr>
              <w:t>Est: SP</w:t>
            </w:r>
          </w:p>
        </w:tc>
      </w:tr>
      <w:tr>
        <w:trPr>
          <w:trHeight w:val="333" w:hRule="atLeast"/>
        </w:trPr>
        <w:tc>
          <w:tcPr>
            <w:tcW w:w="2880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  <w:tc>
          <w:tcPr>
            <w:tcW w:w="7016" w:type="dxa"/>
            <w:gridSpan w:val="4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</w:tr>
      <w:tr>
        <w:trPr>
          <w:trHeight w:val="340" w:hRule="atLeast"/>
        </w:trPr>
        <w:tc>
          <w:tcPr>
            <w:tcW w:w="9896" w:type="dxa"/>
            <w:gridSpan w:val="6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Telefones:</w:t>
            </w:r>
          </w:p>
        </w:tc>
      </w:tr>
      <w:tr>
        <w:trPr>
          <w:trHeight w:val="339" w:hRule="atLeast"/>
        </w:trPr>
        <w:tc>
          <w:tcPr>
            <w:tcW w:w="9896" w:type="dxa"/>
            <w:gridSpan w:val="6"/>
            <w:tcBorders>
              <w:top w:val="double" w:sz="1" w:space="0" w:color="000000"/>
            </w:tcBorders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Representantes legais:</w:t>
            </w:r>
          </w:p>
        </w:tc>
      </w:tr>
      <w:tr>
        <w:trPr>
          <w:trHeight w:val="333" w:hRule="atLeast"/>
        </w:trPr>
        <w:tc>
          <w:tcPr>
            <w:tcW w:w="9896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1. </w:t>
            </w:r>
            <w:r>
              <w:rPr>
                <w:sz w:val="22"/>
              </w:rPr>
              <w:t>Nome –</w:t>
            </w:r>
          </w:p>
        </w:tc>
      </w:tr>
      <w:tr>
        <w:trPr>
          <w:trHeight w:val="333" w:hRule="atLeast"/>
        </w:trPr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Id:</w:t>
            </w:r>
          </w:p>
        </w:tc>
        <w:tc>
          <w:tcPr>
            <w:tcW w:w="269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4858" w:type="dxa"/>
            <w:gridSpan w:val="2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</w:tr>
      <w:tr>
        <w:trPr>
          <w:trHeight w:val="330" w:hRule="atLeast"/>
        </w:trPr>
        <w:tc>
          <w:tcPr>
            <w:tcW w:w="9896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z w:val="22"/>
              </w:rPr>
              <w:t>2. </w:t>
            </w:r>
            <w:r>
              <w:rPr>
                <w:sz w:val="22"/>
              </w:rPr>
              <w:t>Nome –</w:t>
            </w:r>
          </w:p>
        </w:tc>
      </w:tr>
      <w:tr>
        <w:trPr>
          <w:trHeight w:val="335" w:hRule="atLeast"/>
        </w:trPr>
        <w:tc>
          <w:tcPr>
            <w:tcW w:w="2340" w:type="dxa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Id:</w:t>
            </w:r>
          </w:p>
        </w:tc>
        <w:tc>
          <w:tcPr>
            <w:tcW w:w="2698" w:type="dxa"/>
            <w:gridSpan w:val="3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4858" w:type="dxa"/>
            <w:gridSpan w:val="2"/>
          </w:tcPr>
          <w:p>
            <w:pPr>
              <w:pStyle w:val="TableParagraph"/>
              <w:spacing w:before="43"/>
              <w:ind w:left="75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</w:tr>
    </w:tbl>
    <w:p>
      <w:pPr>
        <w:spacing w:before="120"/>
        <w:ind w:left="312" w:right="0" w:firstLine="0"/>
        <w:jc w:val="left"/>
        <w:rPr>
          <w:sz w:val="22"/>
        </w:rPr>
      </w:pPr>
      <w:r>
        <w:rPr>
          <w:sz w:val="22"/>
        </w:rPr>
        <w:t>vem requerer a sua inscrição como associada da </w:t>
      </w:r>
      <w:r>
        <w:rPr>
          <w:b/>
          <w:sz w:val="22"/>
        </w:rPr>
        <w:t>A</w:t>
      </w:r>
      <w:r>
        <w:rPr>
          <w:b/>
          <w:sz w:val="18"/>
        </w:rPr>
        <w:t>SSOCIAÇÃO </w:t>
      </w:r>
      <w:r>
        <w:rPr>
          <w:b/>
          <w:sz w:val="22"/>
        </w:rPr>
        <w:t>B</w:t>
      </w:r>
      <w:r>
        <w:rPr>
          <w:b/>
          <w:sz w:val="18"/>
        </w:rPr>
        <w:t>RASILEIRA DO </w:t>
      </w:r>
      <w:r>
        <w:rPr>
          <w:b/>
          <w:sz w:val="22"/>
        </w:rPr>
        <w:t>V</w:t>
      </w:r>
      <w:r>
        <w:rPr>
          <w:b/>
          <w:sz w:val="18"/>
        </w:rPr>
        <w:t>EÍCULO </w:t>
      </w:r>
      <w:r>
        <w:rPr>
          <w:b/>
          <w:sz w:val="22"/>
        </w:rPr>
        <w:t>E</w:t>
      </w:r>
      <w:r>
        <w:rPr>
          <w:b/>
          <w:sz w:val="18"/>
        </w:rPr>
        <w:t>LÉTRICO </w:t>
      </w:r>
      <w:r>
        <w:rPr>
          <w:b/>
          <w:sz w:val="22"/>
        </w:rPr>
        <w:t>– ABVE</w:t>
      </w:r>
      <w:r>
        <w:rPr>
          <w:sz w:val="22"/>
        </w:rPr>
        <w:t>, na categoria: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651"/>
        <w:gridCol w:w="617"/>
        <w:gridCol w:w="1560"/>
        <w:gridCol w:w="567"/>
        <w:gridCol w:w="1613"/>
        <w:gridCol w:w="656"/>
        <w:gridCol w:w="1524"/>
      </w:tblGrid>
      <w:tr>
        <w:trPr>
          <w:trHeight w:val="349" w:hRule="atLeast"/>
        </w:trPr>
        <w:tc>
          <w:tcPr>
            <w:tcW w:w="5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6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Diamante</w:t>
            </w:r>
          </w:p>
        </w:tc>
        <w:tc>
          <w:tcPr>
            <w:tcW w:w="61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Platina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before="6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Ouro</w:t>
            </w:r>
          </w:p>
        </w:tc>
        <w:tc>
          <w:tcPr>
            <w:tcW w:w="65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6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Prata</w:t>
            </w:r>
          </w:p>
        </w:tc>
      </w:tr>
    </w:tbl>
    <w:p>
      <w:pPr>
        <w:pStyle w:val="BodyText"/>
        <w:spacing w:before="123"/>
        <w:ind w:left="312" w:right="244"/>
      </w:pPr>
      <w:r>
        <w:rPr/>
        <w:t>comprometendo-me ao cumprimento dos deveres impostos aos associados da ABVE, previstos no Estatuto Social, incluindo o pagamento das cotas relativas à minha categoria de associado, conforme fixado pela Assembleia Geral ou pelo Conselho Diretor.</w:t>
      </w:r>
    </w:p>
    <w:p>
      <w:pPr>
        <w:pStyle w:val="BodyText"/>
        <w:spacing w:line="252" w:lineRule="exact"/>
        <w:ind w:left="312"/>
      </w:pPr>
      <w:r>
        <w:rPr/>
        <w:t>Credencia: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260"/>
        <w:gridCol w:w="779"/>
        <w:gridCol w:w="839"/>
        <w:gridCol w:w="1799"/>
        <w:gridCol w:w="1080"/>
        <w:gridCol w:w="1800"/>
      </w:tblGrid>
      <w:tr>
        <w:trPr>
          <w:trHeight w:val="333" w:hRule="atLeast"/>
        </w:trPr>
        <w:tc>
          <w:tcPr>
            <w:tcW w:w="9897" w:type="dxa"/>
            <w:gridSpan w:val="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rPr>
          <w:trHeight w:val="333" w:hRule="atLeast"/>
        </w:trPr>
        <w:tc>
          <w:tcPr>
            <w:tcW w:w="4379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Nacionalidade:</w:t>
            </w:r>
          </w:p>
        </w:tc>
        <w:tc>
          <w:tcPr>
            <w:tcW w:w="5518" w:type="dxa"/>
            <w:gridSpan w:val="4"/>
          </w:tcPr>
          <w:p>
            <w:pPr>
              <w:pStyle w:val="TableParagraph"/>
              <w:ind w:left="73"/>
              <w:rPr>
                <w:sz w:val="22"/>
              </w:rPr>
            </w:pPr>
            <w:r>
              <w:rPr>
                <w:sz w:val="22"/>
              </w:rPr>
              <w:t>Estado Civil:</w:t>
            </w:r>
          </w:p>
        </w:tc>
      </w:tr>
      <w:tr>
        <w:trPr>
          <w:trHeight w:val="333" w:hRule="atLeast"/>
        </w:trPr>
        <w:tc>
          <w:tcPr>
            <w:tcW w:w="23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Id.</w:t>
            </w:r>
          </w:p>
        </w:tc>
        <w:tc>
          <w:tcPr>
            <w:tcW w:w="2878" w:type="dxa"/>
            <w:gridSpan w:val="3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4679" w:type="dxa"/>
            <w:gridSpan w:val="3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Profissão:</w:t>
            </w:r>
          </w:p>
        </w:tc>
      </w:tr>
      <w:tr>
        <w:trPr>
          <w:trHeight w:val="330" w:hRule="atLeast"/>
        </w:trPr>
        <w:tc>
          <w:tcPr>
            <w:tcW w:w="9897" w:type="dxa"/>
            <w:gridSpan w:val="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Residência:</w:t>
            </w:r>
          </w:p>
        </w:tc>
      </w:tr>
      <w:tr>
        <w:trPr>
          <w:trHeight w:val="333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3417" w:type="dxa"/>
            <w:gridSpan w:val="3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1080" w:type="dxa"/>
          </w:tcPr>
          <w:p>
            <w:pPr>
              <w:pStyle w:val="TableParagraph"/>
              <w:spacing w:before="43"/>
              <w:ind w:left="76"/>
              <w:rPr>
                <w:sz w:val="22"/>
              </w:rPr>
            </w:pPr>
            <w:r>
              <w:rPr>
                <w:sz w:val="22"/>
              </w:rPr>
              <w:t>Est.:</w:t>
            </w:r>
          </w:p>
        </w:tc>
        <w:tc>
          <w:tcPr>
            <w:tcW w:w="1800" w:type="dxa"/>
          </w:tcPr>
          <w:p>
            <w:pPr>
              <w:pStyle w:val="TableParagraph"/>
              <w:spacing w:before="43"/>
              <w:ind w:left="76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333" w:hRule="atLeast"/>
        </w:trPr>
        <w:tc>
          <w:tcPr>
            <w:tcW w:w="9897" w:type="dxa"/>
            <w:gridSpan w:val="7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Telefones:</w:t>
            </w:r>
          </w:p>
        </w:tc>
      </w:tr>
      <w:tr>
        <w:trPr>
          <w:trHeight w:val="333" w:hRule="atLeast"/>
        </w:trPr>
        <w:tc>
          <w:tcPr>
            <w:tcW w:w="9897" w:type="dxa"/>
            <w:gridSpan w:val="7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</w:tbl>
    <w:p>
      <w:pPr>
        <w:pStyle w:val="BodyText"/>
        <w:spacing w:before="60"/>
        <w:ind w:left="312" w:right="227"/>
        <w:jc w:val="both"/>
      </w:pPr>
      <w:r>
        <w:rPr/>
        <w:t>como seu representante junto à </w:t>
      </w:r>
      <w:r>
        <w:rPr>
          <w:b/>
        </w:rPr>
        <w:t>A</w:t>
      </w:r>
      <w:r>
        <w:rPr>
          <w:b/>
          <w:sz w:val="18"/>
        </w:rPr>
        <w:t>SSOCIAÇÃO </w:t>
      </w:r>
      <w:r>
        <w:rPr>
          <w:b/>
        </w:rPr>
        <w:t>B</w:t>
      </w:r>
      <w:r>
        <w:rPr>
          <w:b/>
          <w:sz w:val="18"/>
        </w:rPr>
        <w:t>RASILEIRA DO </w:t>
      </w:r>
      <w:r>
        <w:rPr>
          <w:b/>
        </w:rPr>
        <w:t>V</w:t>
      </w:r>
      <w:r>
        <w:rPr>
          <w:b/>
          <w:sz w:val="18"/>
        </w:rPr>
        <w:t>EÍCULO </w:t>
      </w:r>
      <w:r>
        <w:rPr>
          <w:b/>
        </w:rPr>
        <w:t>E</w:t>
      </w:r>
      <w:r>
        <w:rPr>
          <w:b/>
          <w:sz w:val="18"/>
        </w:rPr>
        <w:t>LÉTRICO </w:t>
      </w:r>
      <w:r>
        <w:rPr>
          <w:b/>
        </w:rPr>
        <w:t>– ABVE</w:t>
      </w:r>
      <w:r>
        <w:rPr/>
        <w:t>, podendo firmar todas as atas e documentos necessários, em nome da representada. A presente indicação  terá validade para todos os atos societários, incluindo assembleias gerais, até expressa</w:t>
      </w:r>
      <w:r>
        <w:rPr>
          <w:spacing w:val="-21"/>
        </w:rPr>
        <w:t> </w:t>
      </w:r>
      <w:r>
        <w:rPr/>
        <w:t>revogação.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954" w:val="left" w:leader="none"/>
          <w:tab w:pos="3623" w:val="left" w:leader="none"/>
          <w:tab w:pos="5701" w:val="left" w:leader="none"/>
          <w:tab w:pos="6685" w:val="left" w:leader="none"/>
        </w:tabs>
        <w:spacing w:before="1"/>
        <w:ind w:left="139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1"/>
        </w:rPr>
        <w:t> </w:t>
      </w:r>
      <w:r>
        <w:rPr/>
        <w:t>202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182.330002pt;margin-top:12.696604pt;width:244.45pt;height:.1pt;mso-position-horizontal-relative:page;mso-position-vertical-relative:paragraph;z-index:-15728640;mso-wrap-distance-left:0;mso-wrap-distance-right:0" coordorigin="3647,254" coordsize="4889,0" path="m3647,254l8536,254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0"/>
      </w:tblGrid>
      <w:tr>
        <w:trPr>
          <w:trHeight w:val="268" w:hRule="atLeast"/>
        </w:trPr>
        <w:tc>
          <w:tcPr>
            <w:tcW w:w="10150" w:type="dxa"/>
          </w:tcPr>
          <w:p>
            <w:pPr>
              <w:pStyle w:val="TableParagraph"/>
              <w:spacing w:before="19"/>
              <w:ind w:left="3805" w:right="3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150" w:type="dxa"/>
          </w:tcPr>
          <w:p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À VISTA ( ) – Pagamento à vista</w:t>
            </w:r>
          </w:p>
        </w:tc>
      </w:tr>
      <w:tr>
        <w:trPr>
          <w:trHeight w:val="270" w:hRule="atLeast"/>
        </w:trPr>
        <w:tc>
          <w:tcPr>
            <w:tcW w:w="10150" w:type="dxa"/>
          </w:tcPr>
          <w:p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PARCELADO ( ) – O parcelamento é fixo em três vezes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spacing w:before="95"/>
        <w:ind w:left="312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A opção pela forma de pagamento perdurará para as demais anuidades. Caso o associado deseje alterar a forma de pagamento, deverá enviar um e-mail a</w:t>
      </w:r>
    </w:p>
    <w:p>
      <w:pPr>
        <w:spacing w:line="195" w:lineRule="exact" w:before="0"/>
        <w:ind w:left="312" w:right="0" w:firstLine="0"/>
        <w:jc w:val="left"/>
        <w:rPr>
          <w:rFonts w:ascii="Times New Roman" w:hAnsi="Times New Roman"/>
          <w:sz w:val="15"/>
        </w:rPr>
      </w:pPr>
      <w:hyperlink r:id="rId6">
        <w:r>
          <w:rPr>
            <w:rFonts w:ascii="Carlito" w:hAnsi="Carlito"/>
            <w:color w:val="000080"/>
            <w:sz w:val="16"/>
          </w:rPr>
          <w:t>financeiro@abve.org.br </w:t>
        </w:r>
      </w:hyperlink>
      <w:r>
        <w:rPr>
          <w:rFonts w:ascii="Times New Roman" w:hAnsi="Times New Roman"/>
          <w:sz w:val="15"/>
        </w:rPr>
        <w:t>solicitando a mudança para a anuidade seguinte.</w:t>
      </w:r>
    </w:p>
    <w:p>
      <w:pPr>
        <w:pStyle w:val="BodyText"/>
        <w:spacing w:line="252" w:lineRule="exact"/>
        <w:ind w:left="312"/>
        <w:rPr>
          <w:rFonts w:ascii="Times New Roman" w:hAnsi="Times New Roman"/>
        </w:rPr>
      </w:pPr>
      <w:r>
        <w:rPr>
          <w:rFonts w:ascii="Times New Roman" w:hAnsi="Times New Roman"/>
          <w:b/>
        </w:rPr>
        <w:t>Instrução: </w:t>
      </w:r>
      <w:r>
        <w:rPr>
          <w:rFonts w:ascii="Times New Roman" w:hAnsi="Times New Roman"/>
        </w:rPr>
        <w:t>Após o preenchimento e assinatura escanear e enviar por e-mail para </w:t>
      </w:r>
      <w:hyperlink r:id="rId6">
        <w:r>
          <w:rPr>
            <w:rFonts w:ascii="Times New Roman" w:hAnsi="Times New Roman"/>
          </w:rPr>
          <w:t>abve@abve.org.br.</w:t>
        </w:r>
      </w:hyperlink>
    </w:p>
    <w:sectPr>
      <w:type w:val="continuous"/>
      <w:pgSz w:w="11910" w:h="16850"/>
      <w:pgMar w:top="1080" w:bottom="280" w:left="8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72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bve@abve.org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Nunes Jr</dc:creator>
  <dc:title>ASSOCIAÇÃO BRASILEIRA DO VEÍCULO ELÉTRICO – ABVE</dc:title>
  <dcterms:created xsi:type="dcterms:W3CDTF">2022-01-27T11:39:56Z</dcterms:created>
  <dcterms:modified xsi:type="dcterms:W3CDTF">2022-01-27T11:39:56Z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